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757D" w14:textId="77777777" w:rsidR="00420134" w:rsidRDefault="00420134" w:rsidP="00420134">
      <w:pPr>
        <w:pStyle w:val="rvps2"/>
        <w:shd w:val="clear" w:color="auto" w:fill="FFFFFF"/>
        <w:spacing w:before="0" w:beforeAutospacing="0" w:after="4" w:afterAutospacing="0" w:line="276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2297F030" w14:textId="3C492E58" w:rsidR="00420134" w:rsidRPr="005A2551" w:rsidRDefault="00420134" w:rsidP="00420134">
      <w:pPr>
        <w:pStyle w:val="rvps2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>Всім відомо</w:t>
      </w:r>
      <w:r w:rsidRPr="005A2551">
        <w:rPr>
          <w:rFonts w:ascii="Garamond" w:hAnsi="Garamond"/>
          <w:color w:val="000000" w:themeColor="text1"/>
          <w:sz w:val="23"/>
          <w:szCs w:val="23"/>
        </w:rPr>
        <w:t xml:space="preserve">, що учаснику бойових дій не потрібно </w:t>
      </w:r>
      <w:r>
        <w:rPr>
          <w:rFonts w:ascii="Garamond" w:hAnsi="Garamond"/>
          <w:color w:val="000000" w:themeColor="text1"/>
          <w:sz w:val="23"/>
          <w:szCs w:val="23"/>
        </w:rPr>
        <w:t>купувати та мати при собі</w:t>
      </w:r>
      <w:r w:rsidRPr="005A2551">
        <w:rPr>
          <w:rFonts w:ascii="Garamond" w:hAnsi="Garamond"/>
          <w:color w:val="000000" w:themeColor="text1"/>
          <w:sz w:val="23"/>
          <w:szCs w:val="23"/>
        </w:rPr>
        <w:t xml:space="preserve"> поліс </w:t>
      </w:r>
      <w:proofErr w:type="spellStart"/>
      <w:r w:rsidRPr="005A2551">
        <w:rPr>
          <w:rFonts w:ascii="Garamond" w:hAnsi="Garamond"/>
          <w:color w:val="000000" w:themeColor="text1"/>
          <w:sz w:val="23"/>
          <w:szCs w:val="23"/>
        </w:rPr>
        <w:t>цивілки</w:t>
      </w:r>
      <w:proofErr w:type="spellEnd"/>
      <w:r>
        <w:rPr>
          <w:rFonts w:ascii="Garamond" w:hAnsi="Garamond"/>
          <w:color w:val="000000" w:themeColor="text1"/>
          <w:sz w:val="23"/>
          <w:szCs w:val="23"/>
        </w:rPr>
        <w:t xml:space="preserve">, </w:t>
      </w:r>
      <w:r w:rsidRPr="00420134">
        <w:rPr>
          <w:rFonts w:ascii="Garamond" w:hAnsi="Garamond"/>
          <w:color w:val="000000" w:themeColor="text1"/>
          <w:sz w:val="23"/>
          <w:szCs w:val="23"/>
        </w:rPr>
        <w:t xml:space="preserve">якщо </w:t>
      </w:r>
      <w:r w:rsidR="00CF43F3">
        <w:rPr>
          <w:rFonts w:ascii="Garamond" w:hAnsi="Garamond"/>
          <w:color w:val="000000" w:themeColor="text1"/>
          <w:sz w:val="23"/>
          <w:szCs w:val="23"/>
        </w:rPr>
        <w:t xml:space="preserve">він </w:t>
      </w:r>
      <w:r w:rsidRPr="00420134">
        <w:rPr>
          <w:rFonts w:ascii="Garamond" w:hAnsi="Garamond"/>
          <w:color w:val="000000" w:themeColor="text1"/>
          <w:sz w:val="23"/>
          <w:szCs w:val="23"/>
        </w:rPr>
        <w:t>має техпаспорт, посвідчення водія відповідної категорії та посвідчення УБД</w:t>
      </w:r>
      <w:r>
        <w:rPr>
          <w:rFonts w:ascii="Garamond" w:hAnsi="Garamond"/>
          <w:color w:val="000000" w:themeColor="text1"/>
          <w:sz w:val="23"/>
          <w:szCs w:val="23"/>
        </w:rPr>
        <w:t>.</w:t>
      </w:r>
    </w:p>
    <w:p w14:paraId="39E6289F" w14:textId="174AB1F9" w:rsidR="00420134" w:rsidRPr="005A2551" w:rsidRDefault="00420134" w:rsidP="00420134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Однак, є випадки, коли працівники поліції думають по іншому. І відповідно на їхню думку, якщо учасник бойових дій керує не </w:t>
      </w:r>
      <w:r>
        <w:rPr>
          <w:rFonts w:ascii="Garamond" w:hAnsi="Garamond"/>
          <w:color w:val="000000" w:themeColor="text1"/>
          <w:sz w:val="23"/>
          <w:szCs w:val="23"/>
          <w:lang w:val="uk-UA"/>
        </w:rPr>
        <w:t>власним</w:t>
      </w: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автомобілем, </w:t>
      </w:r>
      <w:r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то на нього потрібно, </w:t>
      </w: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>всупереч вимогам Закону</w:t>
      </w:r>
      <w:r>
        <w:rPr>
          <w:rFonts w:ascii="Garamond" w:hAnsi="Garamond"/>
          <w:color w:val="000000" w:themeColor="text1"/>
          <w:sz w:val="23"/>
          <w:szCs w:val="23"/>
          <w:lang w:val="uk-UA"/>
        </w:rPr>
        <w:t>,</w:t>
      </w: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випис</w:t>
      </w:r>
      <w:r>
        <w:rPr>
          <w:rFonts w:ascii="Garamond" w:hAnsi="Garamond"/>
          <w:color w:val="000000" w:themeColor="text1"/>
          <w:sz w:val="23"/>
          <w:szCs w:val="23"/>
          <w:lang w:val="uk-UA"/>
        </w:rPr>
        <w:t>ати</w:t>
      </w: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постанову про накладення адміністративного стягнення.</w:t>
      </w:r>
    </w:p>
    <w:p w14:paraId="4DB124AB" w14:textId="77777777" w:rsidR="00420134" w:rsidRPr="005A2551" w:rsidRDefault="00420134" w:rsidP="00420134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</w:p>
    <w:p w14:paraId="1FD883D9" w14:textId="77777777" w:rsidR="00420134" w:rsidRPr="005A2551" w:rsidRDefault="00420134" w:rsidP="00420134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>Що робити в такому випадку?</w:t>
      </w:r>
    </w:p>
    <w:p w14:paraId="5046D97F" w14:textId="77777777" w:rsidR="00420134" w:rsidRPr="005A2551" w:rsidRDefault="00420134" w:rsidP="00420134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5A2551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Звичайно оскаржувати цю постанову до суду. </w:t>
      </w:r>
    </w:p>
    <w:p w14:paraId="4912C9C8" w14:textId="77777777" w:rsidR="00420134" w:rsidRPr="005A2551" w:rsidRDefault="00420134" w:rsidP="00420134">
      <w:pPr>
        <w:pStyle w:val="rvps2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70D3E607" w14:textId="7909F0C7" w:rsidR="00420134" w:rsidRPr="005A2551" w:rsidRDefault="00420134" w:rsidP="00420134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</w:pPr>
      <w:r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>ПОТРІБНО ЗНАТИ: У</w:t>
      </w:r>
      <w:r w:rsidRPr="005A2551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часник бойових дій є особою, яка звільнена від обов`язкового страхування цивільно-правової відповідальності на території України, а відтак, ви не зобов`язані оформляти поліс та відповідно, мати його при собі, під час керування автомобілем, на який ви маєте реєстраційний документ, а отже </w:t>
      </w:r>
      <w:r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і </w:t>
      </w:r>
      <w:r w:rsidRPr="005A2551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>в ваших діях відсутній склад адміністративного правопорушення, передбаченого ч.1 ст.126 КУпАП.</w:t>
      </w:r>
    </w:p>
    <w:p w14:paraId="3F48209B" w14:textId="77777777" w:rsidR="00420134" w:rsidRDefault="00420134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</w:p>
    <w:p w14:paraId="229A79A4" w14:textId="77777777" w:rsidR="00420134" w:rsidRDefault="00420134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</w:p>
    <w:p w14:paraId="0098F60B" w14:textId="77777777" w:rsidR="00420134" w:rsidRDefault="00420134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</w:p>
    <w:p w14:paraId="7F2B9B2C" w14:textId="4A4BAB05" w:rsidR="00420134" w:rsidRPr="00420134" w:rsidRDefault="00420134" w:rsidP="00420134">
      <w:pPr>
        <w:spacing w:after="4" w:line="276" w:lineRule="auto"/>
        <w:rPr>
          <w:rFonts w:ascii="Garamond" w:hAnsi="Garamond"/>
          <w:b/>
          <w:color w:val="000000" w:themeColor="text1"/>
          <w:sz w:val="23"/>
          <w:szCs w:val="23"/>
          <w:lang w:val="uk-UA"/>
        </w:rPr>
      </w:pPr>
      <w:r>
        <w:rPr>
          <w:rFonts w:ascii="Garamond" w:hAnsi="Garamond"/>
          <w:b/>
          <w:color w:val="000000" w:themeColor="text1"/>
          <w:sz w:val="23"/>
          <w:szCs w:val="23"/>
          <w:lang w:val="uk-UA"/>
        </w:rPr>
        <w:t>ЗРАЗОК ПОЗОВУ!!!!</w:t>
      </w:r>
    </w:p>
    <w:p w14:paraId="07C0317C" w14:textId="77777777" w:rsidR="00420134" w:rsidRDefault="00420134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</w:p>
    <w:p w14:paraId="240D9E2C" w14:textId="77777777" w:rsidR="00420134" w:rsidRDefault="00420134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</w:rPr>
      </w:pPr>
    </w:p>
    <w:p w14:paraId="0F2A7DAF" w14:textId="73371AD7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  <w:r w:rsidRPr="00E17252">
        <w:rPr>
          <w:rFonts w:ascii="Garamond" w:hAnsi="Garamond"/>
          <w:b/>
          <w:color w:val="000000" w:themeColor="text1"/>
          <w:sz w:val="23"/>
          <w:szCs w:val="23"/>
        </w:rPr>
        <w:t>__________________</w:t>
      </w:r>
      <w:r w:rsidRPr="00E17252">
        <w:rPr>
          <w:rFonts w:ascii="Garamond" w:hAnsi="Garamond"/>
          <w:b/>
          <w:color w:val="000000" w:themeColor="text1"/>
          <w:sz w:val="23"/>
          <w:szCs w:val="23"/>
          <w:u w:val="single"/>
        </w:rPr>
        <w:t xml:space="preserve"> районний суд </w:t>
      </w:r>
      <w:r w:rsidRPr="00E17252">
        <w:rPr>
          <w:rFonts w:ascii="Garamond" w:hAnsi="Garamond"/>
          <w:color w:val="000000" w:themeColor="text1"/>
          <w:sz w:val="23"/>
          <w:szCs w:val="23"/>
        </w:rPr>
        <w:t>_____________</w:t>
      </w:r>
    </w:p>
    <w:p w14:paraId="6C2462DC" w14:textId="55DAD7A3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Місцезнаходження: _____________________________</w:t>
      </w:r>
    </w:p>
    <w:p w14:paraId="4AF18C48" w14:textId="77777777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</w:p>
    <w:p w14:paraId="2F9F7176" w14:textId="29304258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  <w:r w:rsidRPr="00E17252">
        <w:rPr>
          <w:rFonts w:ascii="Garamond" w:hAnsi="Garamond"/>
          <w:b/>
          <w:color w:val="000000" w:themeColor="text1"/>
          <w:sz w:val="23"/>
          <w:szCs w:val="23"/>
          <w:u w:val="single"/>
        </w:rPr>
        <w:t>Позивач:</w:t>
      </w:r>
      <w:r w:rsidRPr="00E17252">
        <w:rPr>
          <w:rFonts w:ascii="Garamond" w:hAnsi="Garamond"/>
          <w:b/>
          <w:color w:val="000000" w:themeColor="text1"/>
          <w:sz w:val="23"/>
          <w:szCs w:val="23"/>
        </w:rPr>
        <w:t xml:space="preserve"> ____________________________________</w:t>
      </w:r>
    </w:p>
    <w:p w14:paraId="12D08467" w14:textId="69578E06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Адреса прописки: ______________________________</w:t>
      </w:r>
    </w:p>
    <w:p w14:paraId="6474104C" w14:textId="56AD08C1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Реєстраційний номер облікової картки платника податків: ____________________________________</w:t>
      </w:r>
    </w:p>
    <w:p w14:paraId="53A22C3E" w14:textId="085ECFEF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Адреса електронної пошти: ______________________</w:t>
      </w:r>
    </w:p>
    <w:p w14:paraId="0F88314D" w14:textId="181C30FE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Засоби зв’язку: тел.: ____________________________</w:t>
      </w:r>
    </w:p>
    <w:p w14:paraId="76D8043A" w14:textId="77777777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</w:rPr>
      </w:pPr>
    </w:p>
    <w:p w14:paraId="58271A2F" w14:textId="2F23591E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b/>
          <w:color w:val="000000" w:themeColor="text1"/>
          <w:sz w:val="23"/>
          <w:szCs w:val="23"/>
          <w:u w:val="single"/>
        </w:rPr>
        <w:t>Відповідач:</w:t>
      </w:r>
      <w:r w:rsidRPr="00E17252">
        <w:rPr>
          <w:rFonts w:ascii="Garamond" w:hAnsi="Garamond"/>
          <w:b/>
          <w:color w:val="000000" w:themeColor="text1"/>
          <w:sz w:val="23"/>
          <w:szCs w:val="23"/>
        </w:rPr>
        <w:t xml:space="preserve"> </w:t>
      </w:r>
      <w:r w:rsidRPr="00E17252">
        <w:rPr>
          <w:rFonts w:ascii="Garamond" w:hAnsi="Garamond"/>
          <w:b/>
          <w:color w:val="000000" w:themeColor="text1"/>
          <w:sz w:val="23"/>
          <w:szCs w:val="23"/>
          <w:lang w:val="uk-UA"/>
        </w:rPr>
        <w:t>Управління патрульної поліції в _________________ області</w:t>
      </w:r>
    </w:p>
    <w:p w14:paraId="6F245350" w14:textId="060F1AC0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Адреса: _____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>_________________________</w:t>
      </w:r>
    </w:p>
    <w:p w14:paraId="5F9D26E3" w14:textId="27BD01AE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Реєстраційний номер облікової картки платника податків: ____________________________________</w:t>
      </w:r>
    </w:p>
    <w:p w14:paraId="2AE9B200" w14:textId="12DE17FD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Адреса електронної пошти: ______________________</w:t>
      </w:r>
    </w:p>
    <w:p w14:paraId="625E742D" w14:textId="4735B00D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Засоби зв’язку: тел.: _____________________________</w:t>
      </w:r>
    </w:p>
    <w:p w14:paraId="71AFB7B0" w14:textId="7D26DA63" w:rsidR="001277BF" w:rsidRPr="00E17252" w:rsidRDefault="001277BF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6DA7DF82" w14:textId="3A87C136" w:rsidR="00915DEE" w:rsidRPr="00E17252" w:rsidRDefault="00915DEE" w:rsidP="00E17252">
      <w:pPr>
        <w:spacing w:after="4" w:line="276" w:lineRule="auto"/>
        <w:ind w:left="3686"/>
        <w:jc w:val="both"/>
        <w:rPr>
          <w:rFonts w:ascii="Garamond" w:hAnsi="Garamond"/>
          <w:b/>
          <w:color w:val="000000" w:themeColor="text1"/>
          <w:sz w:val="23"/>
          <w:szCs w:val="23"/>
          <w:u w:val="single"/>
          <w:lang w:val="uk-UA"/>
        </w:rPr>
      </w:pPr>
      <w:r w:rsidRPr="00E17252">
        <w:rPr>
          <w:rFonts w:ascii="Garamond" w:hAnsi="Garamond" w:cs="Arial"/>
          <w:b/>
          <w:color w:val="000000" w:themeColor="text1"/>
          <w:sz w:val="23"/>
          <w:szCs w:val="23"/>
          <w:u w:val="single"/>
          <w:shd w:val="clear" w:color="auto" w:fill="FFFFFF"/>
        </w:rPr>
        <w:t>Третя особа</w:t>
      </w:r>
      <w:r w:rsidRPr="00E17252">
        <w:rPr>
          <w:rFonts w:ascii="Garamond" w:hAnsi="Garamond" w:cs="Arial"/>
          <w:b/>
          <w:color w:val="000000" w:themeColor="text1"/>
          <w:sz w:val="23"/>
          <w:szCs w:val="23"/>
          <w:u w:val="single"/>
          <w:shd w:val="clear" w:color="auto" w:fill="FFFFFF"/>
          <w:lang w:val="uk-UA"/>
        </w:rPr>
        <w:t xml:space="preserve">, що не заявляє самостійних вимог: </w:t>
      </w:r>
      <w:r w:rsidRPr="00E17252">
        <w:rPr>
          <w:rFonts w:ascii="Garamond" w:hAnsi="Garamond"/>
          <w:b/>
          <w:color w:val="000000" w:themeColor="text1"/>
          <w:sz w:val="23"/>
          <w:szCs w:val="23"/>
        </w:rPr>
        <w:t xml:space="preserve">інспектор </w:t>
      </w:r>
      <w:r w:rsidRPr="00E17252">
        <w:rPr>
          <w:rFonts w:ascii="Garamond" w:hAnsi="Garamond"/>
          <w:bCs/>
          <w:color w:val="000000" w:themeColor="text1"/>
          <w:sz w:val="23"/>
          <w:szCs w:val="23"/>
          <w:shd w:val="clear" w:color="auto" w:fill="FFFFFF"/>
          <w:lang w:val="uk-UA"/>
        </w:rPr>
        <w:t>____________________________________</w:t>
      </w:r>
    </w:p>
    <w:p w14:paraId="5C36664D" w14:textId="129F5625" w:rsidR="00915DEE" w:rsidRPr="00E17252" w:rsidRDefault="00915DEE" w:rsidP="00E17252">
      <w:pPr>
        <w:pStyle w:val="NormalWeb"/>
        <w:shd w:val="clear" w:color="auto" w:fill="FFFFFF"/>
        <w:spacing w:before="0" w:beforeAutospacing="0" w:after="4" w:afterAutospacing="0" w:line="276" w:lineRule="auto"/>
        <w:ind w:left="3686"/>
        <w:jc w:val="both"/>
        <w:rPr>
          <w:rFonts w:ascii="Garamond" w:hAnsi="Garamond" w:cs="Arial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Службова адреса: </w:t>
      </w:r>
      <w:r w:rsidRPr="00E17252">
        <w:rPr>
          <w:rFonts w:ascii="Garamond" w:hAnsi="Garamond" w:cs="Arial"/>
          <w:color w:val="000000" w:themeColor="text1"/>
          <w:sz w:val="23"/>
          <w:szCs w:val="23"/>
          <w:lang w:val="uk-UA"/>
        </w:rPr>
        <w:t>______________________________</w:t>
      </w:r>
    </w:p>
    <w:p w14:paraId="2DFF7D5A" w14:textId="0705D721" w:rsidR="00915DEE" w:rsidRPr="00E17252" w:rsidRDefault="00915DEE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Реєстраційний номер облікової картки платника податків: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______________________________________</w:t>
      </w:r>
    </w:p>
    <w:p w14:paraId="3D78B652" w14:textId="0735585D" w:rsidR="00915DEE" w:rsidRPr="00E17252" w:rsidRDefault="00915DEE" w:rsidP="00E17252">
      <w:pPr>
        <w:spacing w:after="4" w:line="276" w:lineRule="auto"/>
        <w:ind w:left="3686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Адреса електронної пошти: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_______________________</w:t>
      </w:r>
    </w:p>
    <w:p w14:paraId="5695071E" w14:textId="185A7162" w:rsidR="001277BF" w:rsidRPr="00E17252" w:rsidRDefault="00915DEE" w:rsidP="00E17252">
      <w:pPr>
        <w:pStyle w:val="NormalWeb"/>
        <w:shd w:val="clear" w:color="auto" w:fill="FFFFFF"/>
        <w:spacing w:before="0" w:beforeAutospacing="0" w:after="4" w:afterAutospacing="0" w:line="276" w:lineRule="auto"/>
        <w:ind w:left="3686"/>
        <w:jc w:val="both"/>
        <w:rPr>
          <w:rFonts w:ascii="Garamond" w:hAnsi="Garamond" w:cs="Arial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Засоби зв’язку: службовий тел.: </w:t>
      </w:r>
      <w:r w:rsidRPr="00E17252">
        <w:rPr>
          <w:rFonts w:ascii="Garamond" w:hAnsi="Garamond" w:cs="Arial"/>
          <w:color w:val="000000" w:themeColor="text1"/>
          <w:sz w:val="23"/>
          <w:szCs w:val="23"/>
          <w:lang w:val="uk-UA"/>
        </w:rPr>
        <w:t>____________________</w:t>
      </w:r>
    </w:p>
    <w:p w14:paraId="5C9BDBCE" w14:textId="77777777" w:rsidR="001277BF" w:rsidRPr="00E17252" w:rsidRDefault="001277BF" w:rsidP="00E17252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</w:pPr>
    </w:p>
    <w:p w14:paraId="624C5888" w14:textId="77777777" w:rsidR="001277BF" w:rsidRPr="00E17252" w:rsidRDefault="001277BF" w:rsidP="00E17252">
      <w:pPr>
        <w:shd w:val="clear" w:color="auto" w:fill="FFFFFF"/>
        <w:spacing w:after="4" w:line="276" w:lineRule="auto"/>
        <w:ind w:left="3686"/>
        <w:jc w:val="both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E17252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Позов немайнового характеру</w:t>
      </w:r>
    </w:p>
    <w:p w14:paraId="25ED4C6C" w14:textId="77777777" w:rsidR="001277BF" w:rsidRPr="00E17252" w:rsidRDefault="001277BF" w:rsidP="00E17252">
      <w:pPr>
        <w:shd w:val="clear" w:color="auto" w:fill="FFFFFF"/>
        <w:spacing w:after="4" w:line="276" w:lineRule="auto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E17252">
        <w:rPr>
          <w:rFonts w:ascii="Garamond" w:hAnsi="Garamond" w:cs="Arial"/>
          <w:color w:val="000000" w:themeColor="text1"/>
          <w:sz w:val="23"/>
          <w:szCs w:val="23"/>
          <w:lang w:eastAsia="uk-UA"/>
        </w:rPr>
        <w:t> </w:t>
      </w:r>
    </w:p>
    <w:p w14:paraId="1B999E1C" w14:textId="77777777" w:rsidR="001277BF" w:rsidRPr="00E17252" w:rsidRDefault="001277BF" w:rsidP="00E17252">
      <w:pPr>
        <w:shd w:val="clear" w:color="auto" w:fill="FFFFFF"/>
        <w:spacing w:after="4" w:line="276" w:lineRule="auto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</w:p>
    <w:p w14:paraId="6F534799" w14:textId="77777777" w:rsidR="001277BF" w:rsidRPr="00E17252" w:rsidRDefault="001277BF" w:rsidP="00E17252">
      <w:pPr>
        <w:shd w:val="clear" w:color="auto" w:fill="FFFFFF"/>
        <w:spacing w:after="4" w:line="276" w:lineRule="auto"/>
        <w:jc w:val="center"/>
        <w:rPr>
          <w:rFonts w:ascii="Garamond" w:hAnsi="Garamond" w:cs="Arial"/>
          <w:color w:val="000000" w:themeColor="text1"/>
          <w:sz w:val="23"/>
          <w:szCs w:val="23"/>
          <w:lang w:eastAsia="uk-UA"/>
        </w:rPr>
      </w:pPr>
      <w:r w:rsidRPr="00E17252">
        <w:rPr>
          <w:rFonts w:ascii="Garamond" w:hAnsi="Garamond" w:cs="Arial"/>
          <w:b/>
          <w:bCs/>
          <w:color w:val="000000" w:themeColor="text1"/>
          <w:sz w:val="23"/>
          <w:szCs w:val="23"/>
          <w:lang w:eastAsia="uk-UA"/>
        </w:rPr>
        <w:t>Позовна заява</w:t>
      </w:r>
    </w:p>
    <w:p w14:paraId="7C5EEEBD" w14:textId="1BAA1E71" w:rsidR="001277BF" w:rsidRPr="001277BF" w:rsidRDefault="001277BF" w:rsidP="00E17252">
      <w:pPr>
        <w:spacing w:after="4" w:line="276" w:lineRule="auto"/>
        <w:jc w:val="center"/>
        <w:rPr>
          <w:rFonts w:ascii="Garamond" w:hAnsi="Garamond"/>
          <w:color w:val="000000" w:themeColor="text1"/>
          <w:sz w:val="23"/>
          <w:szCs w:val="23"/>
        </w:rPr>
      </w:pPr>
      <w:r w:rsidRPr="001277BF">
        <w:rPr>
          <w:rFonts w:ascii="Garamond" w:hAnsi="Garamond"/>
          <w:color w:val="000000" w:themeColor="text1"/>
          <w:sz w:val="23"/>
          <w:szCs w:val="23"/>
        </w:rPr>
        <w:t>про скасування постанови про накладення адміністративного стягнення</w:t>
      </w:r>
    </w:p>
    <w:p w14:paraId="165E08A1" w14:textId="3A66F727" w:rsidR="001277BF" w:rsidRPr="00E17252" w:rsidRDefault="001277BF" w:rsidP="00E17252">
      <w:pPr>
        <w:pStyle w:val="NormalWeb"/>
        <w:spacing w:before="0" w:beforeAutospacing="0" w:after="4" w:afterAutospacing="0" w:line="276" w:lineRule="auto"/>
        <w:rPr>
          <w:rFonts w:ascii="Garamond" w:hAnsi="Garamond"/>
          <w:color w:val="000000" w:themeColor="text1"/>
          <w:sz w:val="23"/>
          <w:szCs w:val="23"/>
        </w:rPr>
      </w:pPr>
    </w:p>
    <w:p w14:paraId="1B245DC3" w14:textId="77777777" w:rsidR="00D1178D" w:rsidRPr="00E17252" w:rsidRDefault="00D1178D" w:rsidP="00E17252">
      <w:pPr>
        <w:pStyle w:val="NormalWeb"/>
        <w:spacing w:before="0" w:beforeAutospacing="0" w:after="4" w:afterAutospacing="0" w:line="276" w:lineRule="auto"/>
        <w:rPr>
          <w:rFonts w:ascii="Garamond" w:hAnsi="Garamond"/>
          <w:color w:val="000000" w:themeColor="text1"/>
          <w:sz w:val="23"/>
          <w:szCs w:val="23"/>
        </w:rPr>
      </w:pPr>
    </w:p>
    <w:p w14:paraId="0392CBA0" w14:textId="7668C897" w:rsidR="00915DEE" w:rsidRPr="00E17252" w:rsidRDefault="00915DEE" w:rsidP="00E17252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«  »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202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року я був зупинений 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в м.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________________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по вул.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працівниками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Управління патрульної поліції ______________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області, і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інспектором патрульної 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поліції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2E3A8F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мене </w:t>
      </w:r>
      <w:r w:rsidR="002E3A8F" w:rsidRPr="00E17252">
        <w:rPr>
          <w:rFonts w:ascii="Garamond" w:hAnsi="Garamond"/>
          <w:color w:val="000000" w:themeColor="text1"/>
          <w:sz w:val="23"/>
          <w:szCs w:val="23"/>
        </w:rPr>
        <w:t>було притягнуто до адміністративної відповідальності за ч.1 ст.126 КУпАП</w:t>
      </w:r>
      <w:r w:rsidR="002E3A8F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та </w:t>
      </w:r>
      <w:r w:rsidR="002E3A8F" w:rsidRPr="00E17252">
        <w:rPr>
          <w:rFonts w:ascii="Garamond" w:hAnsi="Garamond"/>
          <w:color w:val="000000" w:themeColor="text1"/>
          <w:sz w:val="23"/>
          <w:szCs w:val="23"/>
        </w:rPr>
        <w:t xml:space="preserve">винесена </w:t>
      </w:r>
      <w:r w:rsidR="002E3A8F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відповідна </w:t>
      </w:r>
      <w:r w:rsidR="002E3A8F" w:rsidRPr="00E17252">
        <w:rPr>
          <w:rFonts w:ascii="Garamond" w:hAnsi="Garamond"/>
          <w:color w:val="000000" w:themeColor="text1"/>
          <w:sz w:val="23"/>
          <w:szCs w:val="23"/>
        </w:rPr>
        <w:t xml:space="preserve">постанова серії </w:t>
      </w:r>
      <w:r w:rsidR="002E3A8F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</w:t>
      </w:r>
      <w:r w:rsidR="002E3A8F" w:rsidRPr="00E17252">
        <w:rPr>
          <w:rFonts w:ascii="Garamond" w:hAnsi="Garamond"/>
          <w:color w:val="000000" w:themeColor="text1"/>
          <w:sz w:val="23"/>
          <w:szCs w:val="23"/>
        </w:rPr>
        <w:t xml:space="preserve"> №</w:t>
      </w:r>
      <w:r w:rsidR="002E3A8F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_____________.</w:t>
      </w:r>
    </w:p>
    <w:p w14:paraId="43A39FB9" w14:textId="7733482E" w:rsidR="002E3A8F" w:rsidRPr="00E17252" w:rsidRDefault="002E3A8F" w:rsidP="00E17252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44BCC694" w14:textId="2CE4411E" w:rsidR="002E3A8F" w:rsidRPr="00E17252" w:rsidRDefault="002E3A8F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Підставою цьому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стало те, 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що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«  » ____________ </w:t>
      </w:r>
      <w:r w:rsidRPr="00E17252">
        <w:rPr>
          <w:rFonts w:ascii="Garamond" w:hAnsi="Garamond"/>
          <w:color w:val="000000" w:themeColor="text1"/>
          <w:sz w:val="23"/>
          <w:szCs w:val="23"/>
        </w:rPr>
        <w:t>202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року 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близько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год.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___ </w:t>
      </w:r>
      <w:r w:rsidRPr="00E17252">
        <w:rPr>
          <w:rFonts w:ascii="Garamond" w:hAnsi="Garamond"/>
          <w:color w:val="000000" w:themeColor="text1"/>
          <w:sz w:val="23"/>
          <w:szCs w:val="23"/>
        </w:rPr>
        <w:t>хв.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по вул. _______________________________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>, керував транспортним засобом марки «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», державний номерний знак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______________</w:t>
      </w:r>
      <w:r w:rsidRPr="00E17252">
        <w:rPr>
          <w:rFonts w:ascii="Garamond" w:hAnsi="Garamond"/>
          <w:color w:val="000000" w:themeColor="text1"/>
          <w:sz w:val="23"/>
          <w:szCs w:val="23"/>
        </w:rPr>
        <w:t>, без поліса обов`язкового страхування цивільної відповідальності наземних транспортних засобів, чим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, на думку інспектора,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порушив вимоги п.2.1.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«</w:t>
      </w:r>
      <w:r w:rsidRPr="00E17252">
        <w:rPr>
          <w:rFonts w:ascii="Garamond" w:hAnsi="Garamond"/>
          <w:color w:val="000000" w:themeColor="text1"/>
          <w:sz w:val="23"/>
          <w:szCs w:val="23"/>
        </w:rPr>
        <w:t>ґ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»</w:t>
      </w:r>
      <w:r w:rsidRPr="00E17252">
        <w:rPr>
          <w:rFonts w:ascii="Garamond" w:hAnsi="Garamond"/>
          <w:color w:val="000000" w:themeColor="text1"/>
          <w:sz w:val="23"/>
          <w:szCs w:val="23"/>
        </w:rPr>
        <w:t> ПДР України.</w:t>
      </w:r>
    </w:p>
    <w:p w14:paraId="7E0B737D" w14:textId="77777777" w:rsidR="00D1178D" w:rsidRPr="00E17252" w:rsidRDefault="00D1178D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0D535577" w14:textId="5D2DC1AD" w:rsidR="00915DEE" w:rsidRPr="00E17252" w:rsidRDefault="00915DEE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color w:val="000000" w:themeColor="text1"/>
          <w:sz w:val="23"/>
          <w:szCs w:val="23"/>
        </w:rPr>
      </w:pPr>
      <w:r w:rsidRPr="00E17252">
        <w:rPr>
          <w:rFonts w:ascii="Garamond" w:hAnsi="Garamond"/>
          <w:b/>
          <w:color w:val="000000" w:themeColor="text1"/>
          <w:sz w:val="23"/>
          <w:szCs w:val="23"/>
        </w:rPr>
        <w:t>Дану постанову вважаю незаконною, та такою що підлягає скасуванню з наступних підстав:</w:t>
      </w:r>
    </w:p>
    <w:p w14:paraId="3F6C00C2" w14:textId="77777777" w:rsidR="00D1178D" w:rsidRPr="00E17252" w:rsidRDefault="00D1178D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188AD2CC" w14:textId="59AE964C" w:rsidR="00D1178D" w:rsidRPr="00E17252" w:rsidRDefault="00D1178D" w:rsidP="00E17252">
      <w:pPr>
        <w:spacing w:after="4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Статтею </w:t>
      </w:r>
      <w:r w:rsidRPr="00E17252">
        <w:rPr>
          <w:rFonts w:ascii="Garamond" w:hAnsi="Garamond" w:cs="Arial"/>
          <w:color w:val="000000" w:themeColor="text1"/>
          <w:sz w:val="23"/>
          <w:szCs w:val="23"/>
        </w:rPr>
        <w:t>19 Конституції України</w:t>
      </w:r>
      <w:r w:rsidRPr="00E17252">
        <w:rPr>
          <w:rFonts w:ascii="Garamond" w:hAnsi="Garamond" w:cs="Arial"/>
          <w:color w:val="000000" w:themeColor="text1"/>
          <w:sz w:val="23"/>
          <w:szCs w:val="23"/>
          <w:lang w:val="uk-UA"/>
        </w:rPr>
        <w:t xml:space="preserve"> визначено</w:t>
      </w:r>
      <w:r w:rsidRPr="00E17252">
        <w:rPr>
          <w:rFonts w:ascii="Garamond" w:hAnsi="Garamond" w:cs="Arial"/>
          <w:color w:val="000000" w:themeColor="text1"/>
          <w:sz w:val="23"/>
          <w:szCs w:val="23"/>
        </w:rPr>
        <w:t xml:space="preserve">, </w:t>
      </w:r>
      <w:r w:rsidRPr="00E17252">
        <w:rPr>
          <w:rFonts w:ascii="Garamond" w:hAnsi="Garamond" w:cs="Arial"/>
          <w:color w:val="000000" w:themeColor="text1"/>
          <w:sz w:val="23"/>
          <w:szCs w:val="23"/>
          <w:lang w:val="uk-UA"/>
        </w:rPr>
        <w:t xml:space="preserve">що </w:t>
      </w:r>
      <w:r w:rsidRPr="00E17252">
        <w:rPr>
          <w:rFonts w:ascii="Garamond" w:hAnsi="Garamond" w:cs="Arial"/>
          <w:color w:val="000000" w:themeColor="text1"/>
          <w:sz w:val="23"/>
          <w:szCs w:val="23"/>
        </w:rPr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 та законами України.</w:t>
      </w:r>
    </w:p>
    <w:p w14:paraId="7C1066A3" w14:textId="248EE242" w:rsidR="00D1178D" w:rsidRPr="00E17252" w:rsidRDefault="00D1178D" w:rsidP="00E17252">
      <w:pPr>
        <w:pStyle w:val="NormalWeb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E17252">
        <w:rPr>
          <w:rFonts w:ascii="Garamond" w:hAnsi="Garamond" w:cs="Arial"/>
          <w:color w:val="000000" w:themeColor="text1"/>
          <w:sz w:val="23"/>
          <w:szCs w:val="23"/>
        </w:rPr>
        <w:t>Порядок дорожнього руху на території України</w:t>
      </w:r>
      <w:r w:rsidRPr="00E17252">
        <w:rPr>
          <w:rFonts w:ascii="Garamond" w:hAnsi="Garamond" w:cs="Arial"/>
          <w:color w:val="000000" w:themeColor="text1"/>
          <w:sz w:val="23"/>
          <w:szCs w:val="23"/>
          <w:lang w:val="uk-UA"/>
        </w:rPr>
        <w:t xml:space="preserve"> </w:t>
      </w:r>
      <w:r w:rsidRPr="00E17252">
        <w:rPr>
          <w:rFonts w:ascii="Garamond" w:hAnsi="Garamond" w:cs="Arial"/>
          <w:color w:val="000000" w:themeColor="text1"/>
          <w:sz w:val="23"/>
          <w:szCs w:val="23"/>
        </w:rPr>
        <w:t>встановлений відповідно до Закону України «Про дорожній рух», Правил дорожнього руху</w:t>
      </w:r>
      <w:r w:rsidRPr="00E17252">
        <w:rPr>
          <w:rFonts w:ascii="Garamond" w:hAnsi="Garamond" w:cs="Arial"/>
          <w:color w:val="000000" w:themeColor="text1"/>
          <w:sz w:val="23"/>
          <w:szCs w:val="23"/>
          <w:lang w:val="uk-UA"/>
        </w:rPr>
        <w:t xml:space="preserve"> України</w:t>
      </w:r>
      <w:r w:rsidRPr="00E17252">
        <w:rPr>
          <w:rFonts w:ascii="Garamond" w:hAnsi="Garamond" w:cs="Arial"/>
          <w:color w:val="000000" w:themeColor="text1"/>
          <w:sz w:val="23"/>
          <w:szCs w:val="23"/>
        </w:rPr>
        <w:t> (далі - ПДР).</w:t>
      </w:r>
    </w:p>
    <w:p w14:paraId="3E009F8A" w14:textId="19C8BD19" w:rsidR="00D1178D" w:rsidRPr="00E17252" w:rsidRDefault="00D1178D" w:rsidP="00E17252">
      <w:pPr>
        <w:pStyle w:val="NormalWeb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 w:cs="Arial"/>
          <w:color w:val="000000" w:themeColor="text1"/>
          <w:sz w:val="23"/>
          <w:szCs w:val="23"/>
        </w:rPr>
      </w:pPr>
      <w:r w:rsidRPr="00E17252">
        <w:rPr>
          <w:rFonts w:ascii="Garamond" w:hAnsi="Garamond" w:cs="Arial"/>
          <w:color w:val="000000" w:themeColor="text1"/>
          <w:sz w:val="23"/>
          <w:szCs w:val="23"/>
        </w:rPr>
        <w:t>Відповідно до частини п`ятої статті 14 Закону України «Про дорожній рух»</w:t>
      </w:r>
      <w:r w:rsidRPr="00E17252">
        <w:rPr>
          <w:rStyle w:val="Hyperlink"/>
          <w:rFonts w:ascii="Garamond" w:hAnsi="Garamond" w:cs="Arial"/>
          <w:color w:val="000000" w:themeColor="text1"/>
          <w:sz w:val="23"/>
          <w:szCs w:val="23"/>
          <w:u w:val="none"/>
        </w:rPr>
        <w:t>,</w:t>
      </w:r>
      <w:r w:rsidRPr="00E17252">
        <w:rPr>
          <w:rFonts w:ascii="Garamond" w:hAnsi="Garamond" w:cs="Arial"/>
          <w:color w:val="000000" w:themeColor="text1"/>
          <w:sz w:val="23"/>
          <w:szCs w:val="23"/>
        </w:rPr>
        <w:t> учасники дорожнього руху зобов`язані: знати і неухильно дотримуватись вимог цього Закону, Правил дорожнього руху та інших нормативних актів з питань безпеки дорожнього руху; створювати безпечні умови для дорожнього руху, не завдавати своїми діями або бездіяльністю шкоди підприємствам, установам, організаціям і громадянам; виконувати розпорядження органів державного нагляду та контролю щодо дотримання законодавства про дорожній рух.</w:t>
      </w:r>
    </w:p>
    <w:p w14:paraId="29CB6C8F" w14:textId="77777777" w:rsidR="00D1178D" w:rsidRPr="00E17252" w:rsidRDefault="00D1178D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</w:p>
    <w:p w14:paraId="2E10D517" w14:textId="46E3BCB6" w:rsidR="002E3A8F" w:rsidRPr="00E17252" w:rsidRDefault="00D564F0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З «  » ____________ 20__ року я</w:t>
      </w:r>
      <w:r w:rsidR="002E3A8F" w:rsidRPr="00E17252">
        <w:rPr>
          <w:rFonts w:ascii="Garamond" w:hAnsi="Garamond"/>
          <w:color w:val="000000" w:themeColor="text1"/>
          <w:sz w:val="23"/>
          <w:szCs w:val="23"/>
        </w:rPr>
        <w:t xml:space="preserve"> є учасником бойових дій.</w:t>
      </w:r>
    </w:p>
    <w:p w14:paraId="51026582" w14:textId="296277D0" w:rsidR="00915DEE" w:rsidRPr="00E17252" w:rsidRDefault="002E3A8F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Під час винесення </w:t>
      </w:r>
      <w:r w:rsidR="00D564F0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оскаржуваної 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постанови </w:t>
      </w:r>
      <w:r w:rsidR="00D564F0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я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вказував</w:t>
      </w:r>
      <w:r w:rsidR="00D564F0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, що являюсь учасником бойових дій, та неодноразово пред’являв інспектору відповідне посвідчення, аргументував, що 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у зв`язку з цим </w:t>
      </w:r>
      <w:r w:rsidR="00D564F0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мені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 не потрібно мати поліс обов`язкового страхування цивільно-правової відповідальності власників наземних транспортних засобів.</w:t>
      </w:r>
    </w:p>
    <w:p w14:paraId="36C9202E" w14:textId="77777777" w:rsidR="00E17252" w:rsidRPr="00E17252" w:rsidRDefault="00E17252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Відповідно до п.2.1. 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«</w:t>
      </w:r>
      <w:r w:rsidRPr="00E17252">
        <w:rPr>
          <w:rFonts w:ascii="Garamond" w:hAnsi="Garamond"/>
          <w:color w:val="000000" w:themeColor="text1"/>
          <w:sz w:val="23"/>
          <w:szCs w:val="23"/>
        </w:rPr>
        <w:t>ґ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» </w:t>
      </w:r>
      <w:r w:rsidRPr="00E17252">
        <w:rPr>
          <w:rFonts w:ascii="Garamond" w:hAnsi="Garamond"/>
          <w:color w:val="000000" w:themeColor="text1"/>
          <w:sz w:val="23"/>
          <w:szCs w:val="23"/>
        </w:rPr>
        <w:t>П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ДР, </w:t>
      </w:r>
      <w:r w:rsidRPr="00E17252">
        <w:rPr>
          <w:rFonts w:ascii="Garamond" w:hAnsi="Garamond"/>
          <w:color w:val="000000" w:themeColor="text1"/>
          <w:sz w:val="23"/>
          <w:szCs w:val="23"/>
        </w:rPr>
        <w:t>водій механічного транспортного засобу повинен мати при собі, зокрема, поліс (сертифікат) обов`язкового страхування цивільно-правової відповідальності власників наземних транспортних засобів.</w:t>
      </w:r>
    </w:p>
    <w:p w14:paraId="5CE457D8" w14:textId="77777777" w:rsidR="00E17252" w:rsidRPr="00E17252" w:rsidRDefault="00E17252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E17252">
        <w:rPr>
          <w:rFonts w:ascii="Garamond" w:hAnsi="Garamond"/>
          <w:color w:val="000000" w:themeColor="text1"/>
          <w:sz w:val="23"/>
          <w:szCs w:val="23"/>
        </w:rPr>
        <w:t>Частиною першою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</w:t>
      </w:r>
      <w:r w:rsidRPr="00E17252">
        <w:rPr>
          <w:rFonts w:ascii="Garamond" w:hAnsi="Garamond"/>
          <w:color w:val="000000" w:themeColor="text1"/>
          <w:sz w:val="23"/>
          <w:szCs w:val="23"/>
        </w:rPr>
        <w:t>статті 126 КУпАП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передбачено адміністративну відповідальність за керування транспортним засобом особою, яка не має при собі або не пред`явила для перевірки посвідчення водія відповідної категорії, реєстраційного документа на транспортний </w:t>
      </w:r>
      <w:r w:rsidRPr="00E17252">
        <w:rPr>
          <w:rFonts w:ascii="Garamond" w:hAnsi="Garamond"/>
          <w:color w:val="000000" w:themeColor="text1"/>
          <w:sz w:val="23"/>
          <w:szCs w:val="23"/>
        </w:rPr>
        <w:lastRenderedPageBreak/>
        <w:t>засіб, а також поліса (договору) обов`язкового страхування цивільно-правової відповідальності власників наземних транспортних засобів у вигляді накладення штрафу в розмірі двадцяти п`яти неоподатковуваних мінімумів доходів громадян.</w:t>
      </w:r>
    </w:p>
    <w:p w14:paraId="281F2803" w14:textId="6FC4422A" w:rsidR="00D564F0" w:rsidRPr="00E17252" w:rsidRDefault="00E17252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При цьому, відповідно </w:t>
      </w:r>
      <w:r w:rsidRPr="00E17252">
        <w:rPr>
          <w:rFonts w:ascii="Garamond" w:hAnsi="Garamond"/>
          <w:color w:val="000000" w:themeColor="text1"/>
          <w:sz w:val="23"/>
          <w:szCs w:val="23"/>
        </w:rPr>
        <w:t>до вимог пункту 13.1</w:t>
      </w:r>
      <w:r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</w:t>
      </w:r>
      <w:r w:rsidRPr="00E17252">
        <w:rPr>
          <w:rFonts w:ascii="Garamond" w:hAnsi="Garamond"/>
          <w:color w:val="000000" w:themeColor="text1"/>
          <w:sz w:val="23"/>
          <w:szCs w:val="23"/>
        </w:rPr>
        <w:t xml:space="preserve">статті 13 Закону України 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«П</w:t>
      </w:r>
      <w:r w:rsidR="00D564F0" w:rsidRPr="00E17252">
        <w:rPr>
          <w:rFonts w:ascii="Garamond" w:hAnsi="Garamond"/>
          <w:color w:val="000000" w:themeColor="text1"/>
          <w:sz w:val="23"/>
          <w:szCs w:val="23"/>
        </w:rPr>
        <w:t>ро обов`язкове страхування цивільно-правової відповідальності власників наземних транспортних засобів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>»,</w:t>
      </w:r>
      <w:r w:rsidR="00D564F0" w:rsidRPr="00E17252">
        <w:rPr>
          <w:rFonts w:ascii="Garamond" w:hAnsi="Garamond"/>
          <w:color w:val="000000" w:themeColor="text1"/>
          <w:sz w:val="23"/>
          <w:szCs w:val="23"/>
        </w:rPr>
        <w:t xml:space="preserve"> учасники бойових дій, постраждалі учасники Революції Гідності та особи з інвалідністю внаслідок війни, що визначені законом, особи з інвалідністю І групи, які особисто керують належними їм транспортними засобами, а також особи, що керують транспортним засобом, належним особі з інвалідністю 1 групи, у її присутності, звільняються від обов`язкового страхування цивільно-правової відповідальності на території України. Відшкодування збитків від дорожньо-транспортної пригоди, винуватцями якої є зазначені особи, проводить МТСБУ</w:t>
      </w:r>
      <w:r w:rsidR="00D1178D" w:rsidRPr="00E17252">
        <w:rPr>
          <w:rFonts w:ascii="Garamond" w:hAnsi="Garamond"/>
          <w:color w:val="000000" w:themeColor="text1"/>
          <w:sz w:val="23"/>
          <w:szCs w:val="23"/>
          <w:lang w:val="uk-UA"/>
        </w:rPr>
        <w:t xml:space="preserve"> </w:t>
      </w:r>
      <w:r w:rsidR="00D564F0" w:rsidRPr="00E17252">
        <w:rPr>
          <w:rFonts w:ascii="Garamond" w:hAnsi="Garamond"/>
          <w:color w:val="000000" w:themeColor="text1"/>
          <w:sz w:val="23"/>
          <w:szCs w:val="23"/>
        </w:rPr>
        <w:t>у порядку, визначеному цим Законом.</w:t>
      </w:r>
    </w:p>
    <w:p w14:paraId="1A07A64E" w14:textId="32C6E1F7" w:rsidR="00D564F0" w:rsidRPr="00E17252" w:rsidRDefault="00E17252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>Більше того, р</w:t>
      </w:r>
      <w:r w:rsidR="00D564F0"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>ішенням Конституційного Суду України від 23 грудня 2014 року №7-рп/2014</w:t>
      </w:r>
      <w:r w:rsidR="00D1178D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 </w:t>
      </w:r>
      <w:r w:rsidR="00D564F0"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>щодо офіційного тлумачення положень пункту 13.1 статті 13 Закону України №1961-ІУ від 01 липня</w:t>
      </w:r>
      <w:r w:rsidR="00D1178D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 </w:t>
      </w:r>
      <w:r w:rsidR="00D564F0"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>2004</w:t>
      </w:r>
      <w:r w:rsidR="00D1178D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 </w:t>
      </w:r>
      <w:r w:rsidR="00D564F0"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>року визначено, що транспортними засобами, що належать учасникам бойових дій та інвалідам війни, що визначені законом, інвалідам І групи, є такі наземні транспортні засоби, якими володіють не тільки на праві власності, а й на будь-якій іншій правовій підставі (договір підряду, оренди, тощо).</w:t>
      </w:r>
    </w:p>
    <w:p w14:paraId="12D78E5C" w14:textId="77777777" w:rsidR="00E17252" w:rsidRPr="00E17252" w:rsidRDefault="00E17252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14:paraId="7C6196FA" w14:textId="740B0F3D" w:rsidR="00D564F0" w:rsidRPr="00E17252" w:rsidRDefault="00D564F0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Виходячи з викладеного, </w:t>
      </w:r>
      <w:r w:rsidR="00E17252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>я,</w:t>
      </w:r>
      <w:r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як учасник бойових дій є особою, яка звільнена від обов`язкового страхування цивільно-правової відповідальності на території України, а відтак, не зобов`язаний оформляти поліс (сертифікат) обов`язкового страхування цивільно-правової</w:t>
      </w:r>
      <w:r w:rsidR="00E17252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 </w:t>
      </w:r>
      <w:r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відповідальності власників наземних транспортних засобів та відповідно, мати його при собі, під час керування транспортним засобом, на який має реєстраційний документ, а отже в </w:t>
      </w:r>
      <w:r w:rsidR="00E17252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моїх </w:t>
      </w:r>
      <w:r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>діях відсутній склад адміністративного правопорушення, передбаченого ч.1</w:t>
      </w:r>
      <w:r w:rsidR="00E17252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 xml:space="preserve"> </w:t>
      </w:r>
      <w:r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>ст.126 КУпАП</w:t>
      </w:r>
      <w:r w:rsidR="00E17252" w:rsidRPr="00E17252">
        <w:rPr>
          <w:rFonts w:ascii="Garamond" w:hAnsi="Garamond"/>
          <w:b/>
          <w:bCs/>
          <w:color w:val="000000" w:themeColor="text1"/>
          <w:sz w:val="23"/>
          <w:szCs w:val="23"/>
          <w:lang w:val="uk-UA"/>
        </w:rPr>
        <w:t>.</w:t>
      </w:r>
    </w:p>
    <w:p w14:paraId="4D0A64F9" w14:textId="727D19CA" w:rsidR="001277BF" w:rsidRPr="00E17252" w:rsidRDefault="001277BF" w:rsidP="00E17252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</w:rPr>
      </w:pPr>
    </w:p>
    <w:p w14:paraId="3EC0CE6E" w14:textId="77777777" w:rsidR="00E17252" w:rsidRPr="00E17252" w:rsidRDefault="00E17252" w:rsidP="00E17252">
      <w:pPr>
        <w:pStyle w:val="rvps7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sz w:val="23"/>
          <w:szCs w:val="23"/>
        </w:rPr>
      </w:pPr>
      <w:r w:rsidRPr="00E17252">
        <w:rPr>
          <w:rFonts w:ascii="Garamond" w:hAnsi="Garamond" w:cs="Arial"/>
          <w:sz w:val="23"/>
          <w:szCs w:val="23"/>
        </w:rPr>
        <w:t>Відповідно до ст.</w:t>
      </w:r>
      <w:r w:rsidRPr="00E17252">
        <w:rPr>
          <w:rStyle w:val="rvts9"/>
          <w:rFonts w:ascii="Garamond" w:hAnsi="Garamond"/>
          <w:bCs/>
          <w:sz w:val="23"/>
          <w:szCs w:val="23"/>
        </w:rPr>
        <w:t>280 КУпАП, о</w:t>
      </w:r>
      <w:r w:rsidRPr="00E17252">
        <w:rPr>
          <w:rFonts w:ascii="Garamond" w:hAnsi="Garamond"/>
          <w:sz w:val="23"/>
          <w:szCs w:val="23"/>
        </w:rPr>
        <w:t>рган (посадова особа) при розгляді справи про адміністративне правопорушення зобов’язаний з’ясувати: чи було вчинено адміністративне правопорушення, чи винна дана особа в його вчиненні, чи підлягає вона адміністративній відповідальності, чи є обставини, що пом’якшують і обтяжують відповідальність, чи заподіяно майнову шкоду, чи є підстави для передачі матеріалів про адміністративне правопорушення на розгляд громадської організації, трудового колективу, а також з’ясувати інші обставини, що мають значення для правильного вирішення справи.</w:t>
      </w:r>
    </w:p>
    <w:p w14:paraId="05BC2B0E" w14:textId="6DD51EAD" w:rsidR="00E17252" w:rsidRPr="00E17252" w:rsidRDefault="00E17252" w:rsidP="00E17252">
      <w:pPr>
        <w:pStyle w:val="rvps7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sz w:val="23"/>
          <w:szCs w:val="23"/>
        </w:rPr>
      </w:pPr>
      <w:r w:rsidRPr="00E17252">
        <w:rPr>
          <w:rStyle w:val="rvts9"/>
          <w:rFonts w:ascii="Garamond" w:hAnsi="Garamond"/>
          <w:bCs/>
          <w:sz w:val="23"/>
          <w:szCs w:val="23"/>
        </w:rPr>
        <w:t>Відповідно до п.3 ч.1 ст.288</w:t>
      </w:r>
      <w:bookmarkStart w:id="0" w:name="n769"/>
      <w:bookmarkEnd w:id="0"/>
      <w:r w:rsidRPr="00E17252">
        <w:rPr>
          <w:rStyle w:val="rvts9"/>
          <w:rFonts w:ascii="Garamond" w:hAnsi="Garamond"/>
          <w:bCs/>
          <w:sz w:val="23"/>
          <w:szCs w:val="23"/>
        </w:rPr>
        <w:t xml:space="preserve"> КУпАП, п</w:t>
      </w:r>
      <w:r w:rsidRPr="00E17252">
        <w:rPr>
          <w:rFonts w:ascii="Garamond" w:hAnsi="Garamond"/>
          <w:sz w:val="23"/>
          <w:szCs w:val="23"/>
        </w:rPr>
        <w:t xml:space="preserve">останову по справі про адміністративне правопорушення може бути оскаржено: </w:t>
      </w:r>
      <w:bookmarkStart w:id="1" w:name="n770"/>
      <w:bookmarkStart w:id="2" w:name="n772"/>
      <w:bookmarkEnd w:id="1"/>
      <w:bookmarkEnd w:id="2"/>
      <w:r w:rsidRPr="00E17252">
        <w:rPr>
          <w:rFonts w:ascii="Garamond" w:hAnsi="Garamond"/>
          <w:sz w:val="23"/>
          <w:szCs w:val="23"/>
        </w:rPr>
        <w:t xml:space="preserve">постанову іншого органу (посадової особи) про накладення адміністративного стягнення, постанову по справі про адміністративне правопорушення у сфері забезпечення безпеки дорожнього руху, зафіксоване в автоматичному режимі - у </w:t>
      </w:r>
      <w:proofErr w:type="spellStart"/>
      <w:r w:rsidRPr="00E17252">
        <w:rPr>
          <w:rFonts w:ascii="Garamond" w:hAnsi="Garamond"/>
          <w:sz w:val="23"/>
          <w:szCs w:val="23"/>
        </w:rPr>
        <w:t>вищестоящий</w:t>
      </w:r>
      <w:proofErr w:type="spellEnd"/>
      <w:r w:rsidRPr="00E17252">
        <w:rPr>
          <w:rFonts w:ascii="Garamond" w:hAnsi="Garamond"/>
          <w:sz w:val="23"/>
          <w:szCs w:val="23"/>
        </w:rPr>
        <w:t xml:space="preserve"> орган (</w:t>
      </w:r>
      <w:proofErr w:type="spellStart"/>
      <w:r w:rsidRPr="00E17252">
        <w:rPr>
          <w:rFonts w:ascii="Garamond" w:hAnsi="Garamond"/>
          <w:sz w:val="23"/>
          <w:szCs w:val="23"/>
        </w:rPr>
        <w:t>вищестоящій</w:t>
      </w:r>
      <w:proofErr w:type="spellEnd"/>
      <w:r w:rsidRPr="00E17252">
        <w:rPr>
          <w:rFonts w:ascii="Garamond" w:hAnsi="Garamond"/>
          <w:sz w:val="23"/>
          <w:szCs w:val="23"/>
        </w:rPr>
        <w:t xml:space="preserve"> посадовій особі) або в районний, районний у місті, міський чи міськрайонний суд, у порядку, визначеному Кодексом адміністративного судочинства України, з особливостями, встановленими цим Кодексом.</w:t>
      </w:r>
    </w:p>
    <w:p w14:paraId="231C26ED" w14:textId="1F9D8677" w:rsidR="00E17252" w:rsidRPr="00E17252" w:rsidRDefault="00E17252" w:rsidP="00E17252">
      <w:pPr>
        <w:pStyle w:val="rvps2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sz w:val="23"/>
          <w:szCs w:val="23"/>
        </w:rPr>
      </w:pPr>
      <w:bookmarkStart w:id="3" w:name="n773"/>
      <w:bookmarkStart w:id="4" w:name="n778"/>
      <w:bookmarkStart w:id="5" w:name="n779"/>
      <w:bookmarkEnd w:id="3"/>
      <w:bookmarkEnd w:id="4"/>
      <w:bookmarkEnd w:id="5"/>
      <w:r w:rsidRPr="00E17252">
        <w:rPr>
          <w:rStyle w:val="rvts9"/>
          <w:rFonts w:ascii="Garamond" w:hAnsi="Garamond"/>
          <w:bCs/>
          <w:sz w:val="23"/>
          <w:szCs w:val="23"/>
        </w:rPr>
        <w:t xml:space="preserve">Відповідно до ч.1 ст.25 КАС України, </w:t>
      </w:r>
      <w:bookmarkStart w:id="6" w:name="n9743"/>
      <w:bookmarkEnd w:id="6"/>
      <w:r w:rsidRPr="00E17252">
        <w:rPr>
          <w:rStyle w:val="rvts9"/>
          <w:rFonts w:ascii="Garamond" w:hAnsi="Garamond"/>
          <w:bCs/>
          <w:sz w:val="23"/>
          <w:szCs w:val="23"/>
        </w:rPr>
        <w:t>а</w:t>
      </w:r>
      <w:r w:rsidRPr="00E17252">
        <w:rPr>
          <w:rFonts w:ascii="Garamond" w:hAnsi="Garamond"/>
          <w:sz w:val="23"/>
          <w:szCs w:val="23"/>
        </w:rPr>
        <w:t xml:space="preserve">дміністративні справи з приводу оскарження індивідуальних актів, а також дій чи бездіяльності суб’єктів владних повноважень, які прийняті (вчинені, допущені) стосовно конкретної фізичної чи юридичної особи (їх об’єднань), вирішуються за вибором позивача адміністративним судом за зареєстрованим у встановленому законом порядку місцем проживання (перебування, знаходження) цієї особи-позивача або </w:t>
      </w:r>
      <w:r w:rsidRPr="00E17252">
        <w:rPr>
          <w:rFonts w:ascii="Garamond" w:hAnsi="Garamond"/>
          <w:sz w:val="23"/>
          <w:szCs w:val="23"/>
        </w:rPr>
        <w:lastRenderedPageBreak/>
        <w:t>адміністративним судом за місцезнаходженням відповідача, крім випадків, визначених цим Кодексом.</w:t>
      </w:r>
    </w:p>
    <w:p w14:paraId="793C4E01" w14:textId="77777777" w:rsidR="00E17252" w:rsidRPr="00E17252" w:rsidRDefault="00E17252" w:rsidP="00E17252">
      <w:pPr>
        <w:pStyle w:val="rvps2"/>
        <w:shd w:val="clear" w:color="auto" w:fill="FFFFFF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0A0E1C94" w14:textId="19898735" w:rsidR="00E17252" w:rsidRPr="00E17252" w:rsidRDefault="00E17252" w:rsidP="00E17252">
      <w:pPr>
        <w:pStyle w:val="NormalWeb"/>
        <w:spacing w:before="0" w:beforeAutospacing="0" w:after="4" w:afterAutospacing="0" w:line="276" w:lineRule="auto"/>
        <w:ind w:firstLine="851"/>
        <w:jc w:val="both"/>
        <w:rPr>
          <w:rFonts w:ascii="Garamond" w:hAnsi="Garamond"/>
          <w:b/>
          <w:bCs/>
          <w:color w:val="000000" w:themeColor="text1"/>
          <w:sz w:val="23"/>
          <w:szCs w:val="23"/>
          <w:shd w:val="clear" w:color="auto" w:fill="FFFFFF"/>
        </w:rPr>
      </w:pPr>
      <w:bookmarkStart w:id="7" w:name="n9744"/>
      <w:bookmarkEnd w:id="7"/>
      <w:r w:rsidRPr="00E17252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Відповідно до п.13 ст.5 Закону України «Про судовий збір», </w:t>
      </w:r>
      <w:r w:rsidRPr="00E17252">
        <w:rPr>
          <w:rFonts w:ascii="Garamond" w:hAnsi="Garamond"/>
          <w:b/>
          <w:bCs/>
          <w:color w:val="000000" w:themeColor="text1"/>
          <w:sz w:val="23"/>
          <w:szCs w:val="23"/>
          <w:shd w:val="clear" w:color="auto" w:fill="FFFFFF"/>
        </w:rPr>
        <w:t>від сплати судового збору під час розгляду справи в усіх судових інстанціях звільняються учасники бойових дій, Герої України – у справах, пов’язаних з порушенням їхніх прав.</w:t>
      </w:r>
    </w:p>
    <w:p w14:paraId="7E87C11F" w14:textId="77777777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5A6B225F" w14:textId="4368EBA5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  <w:r w:rsidRPr="00E17252">
        <w:rPr>
          <w:rFonts w:ascii="Garamond" w:hAnsi="Garamond"/>
          <w:sz w:val="23"/>
          <w:szCs w:val="23"/>
        </w:rPr>
        <w:t xml:space="preserve">На підставі викладеного та керуючись ст.ст.19, 55 Конституції України, ст.ст.251, 268, 280, </w:t>
      </w:r>
      <w:r w:rsidR="00FE15A1">
        <w:rPr>
          <w:rFonts w:ascii="Garamond" w:hAnsi="Garamond"/>
          <w:sz w:val="23"/>
          <w:szCs w:val="23"/>
          <w:lang w:val="uk-UA"/>
        </w:rPr>
        <w:t xml:space="preserve">287, </w:t>
      </w:r>
      <w:r w:rsidRPr="00E17252">
        <w:rPr>
          <w:rFonts w:ascii="Garamond" w:hAnsi="Garamond"/>
          <w:sz w:val="23"/>
          <w:szCs w:val="23"/>
        </w:rPr>
        <w:t xml:space="preserve">288, </w:t>
      </w:r>
      <w:r w:rsidR="00FE15A1">
        <w:rPr>
          <w:rFonts w:ascii="Garamond" w:hAnsi="Garamond"/>
          <w:sz w:val="23"/>
          <w:szCs w:val="23"/>
          <w:lang w:val="uk-UA"/>
        </w:rPr>
        <w:t xml:space="preserve">289, 292, </w:t>
      </w:r>
      <w:r w:rsidRPr="00E17252">
        <w:rPr>
          <w:rFonts w:ascii="Garamond" w:hAnsi="Garamond"/>
          <w:sz w:val="23"/>
          <w:szCs w:val="23"/>
        </w:rPr>
        <w:t>293 КУпАП, ст.ст.25, 77 КАС України, -</w:t>
      </w:r>
    </w:p>
    <w:p w14:paraId="5B1270B9" w14:textId="77777777" w:rsidR="00E17252" w:rsidRPr="00E17252" w:rsidRDefault="00E17252" w:rsidP="00E17252">
      <w:pPr>
        <w:spacing w:after="4" w:line="276" w:lineRule="auto"/>
        <w:jc w:val="center"/>
        <w:rPr>
          <w:rFonts w:ascii="Garamond" w:hAnsi="Garamond"/>
          <w:b/>
          <w:sz w:val="23"/>
          <w:szCs w:val="23"/>
        </w:rPr>
      </w:pPr>
      <w:r w:rsidRPr="00E17252">
        <w:rPr>
          <w:rFonts w:ascii="Garamond" w:hAnsi="Garamond"/>
          <w:b/>
          <w:sz w:val="23"/>
          <w:szCs w:val="23"/>
        </w:rPr>
        <w:t>прошу:</w:t>
      </w:r>
    </w:p>
    <w:p w14:paraId="6D7B5DB8" w14:textId="77777777" w:rsidR="00E17252" w:rsidRPr="00E17252" w:rsidRDefault="00E17252" w:rsidP="00E17252">
      <w:pPr>
        <w:spacing w:after="4" w:line="276" w:lineRule="auto"/>
        <w:ind w:firstLine="851"/>
        <w:jc w:val="center"/>
        <w:rPr>
          <w:rFonts w:ascii="Garamond" w:hAnsi="Garamond"/>
          <w:b/>
          <w:sz w:val="23"/>
          <w:szCs w:val="23"/>
        </w:rPr>
      </w:pPr>
    </w:p>
    <w:p w14:paraId="30C746FE" w14:textId="1C2F5ABD" w:rsidR="00E17252" w:rsidRPr="00E17252" w:rsidRDefault="00E17252" w:rsidP="00E17252">
      <w:pPr>
        <w:pStyle w:val="ListParagraph"/>
        <w:numPr>
          <w:ilvl w:val="0"/>
          <w:numId w:val="1"/>
        </w:numPr>
        <w:spacing w:after="4"/>
        <w:ind w:left="0" w:firstLine="851"/>
        <w:jc w:val="both"/>
        <w:rPr>
          <w:rFonts w:ascii="Garamond" w:hAnsi="Garamond" w:cs="Times New Roman"/>
          <w:sz w:val="23"/>
          <w:szCs w:val="23"/>
        </w:rPr>
      </w:pPr>
      <w:r w:rsidRPr="00E17252">
        <w:rPr>
          <w:rFonts w:ascii="Garamond" w:hAnsi="Garamond" w:cs="Times New Roman"/>
          <w:sz w:val="23"/>
          <w:szCs w:val="23"/>
        </w:rPr>
        <w:t>Скасувати постанову про накладення адміністративного стягнення по справі про адміністративне правопорушення у сфері забезпечення безпеки дорожнього руху, зафіксоване не в автоматичному режимі, серії ___ №_________ у зв’язку з відсутністю в діях ____________________________ складу адміністративного правопорушення та закрити справу.</w:t>
      </w:r>
    </w:p>
    <w:p w14:paraId="67FB4E85" w14:textId="77777777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2F0032C3" w14:textId="77777777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b/>
          <w:sz w:val="23"/>
          <w:szCs w:val="23"/>
        </w:rPr>
      </w:pPr>
      <w:r w:rsidRPr="00E17252">
        <w:rPr>
          <w:rFonts w:ascii="Garamond" w:hAnsi="Garamond"/>
          <w:b/>
          <w:sz w:val="23"/>
          <w:szCs w:val="23"/>
        </w:rPr>
        <w:t>Додатки:</w:t>
      </w:r>
    </w:p>
    <w:p w14:paraId="35A832A4" w14:textId="1779FB92" w:rsidR="00E17252" w:rsidRPr="00E17252" w:rsidRDefault="00E17252" w:rsidP="00E17252">
      <w:pPr>
        <w:pStyle w:val="ListParagraph"/>
        <w:numPr>
          <w:ilvl w:val="0"/>
          <w:numId w:val="2"/>
        </w:numPr>
        <w:spacing w:after="4"/>
        <w:ind w:left="0" w:firstLine="851"/>
        <w:jc w:val="both"/>
        <w:rPr>
          <w:rFonts w:ascii="Garamond" w:hAnsi="Garamond" w:cs="Times New Roman"/>
          <w:sz w:val="23"/>
          <w:szCs w:val="23"/>
        </w:rPr>
      </w:pPr>
      <w:r w:rsidRPr="00E17252">
        <w:rPr>
          <w:rFonts w:ascii="Garamond" w:hAnsi="Garamond" w:cs="Times New Roman"/>
          <w:sz w:val="23"/>
          <w:szCs w:val="23"/>
        </w:rPr>
        <w:t>Оригінал постанови серії ____ №__________.</w:t>
      </w:r>
    </w:p>
    <w:p w14:paraId="3DB4D799" w14:textId="04E08DB4" w:rsidR="00E17252" w:rsidRPr="00E17252" w:rsidRDefault="00E17252" w:rsidP="00E17252">
      <w:pPr>
        <w:pStyle w:val="ListParagraph"/>
        <w:numPr>
          <w:ilvl w:val="0"/>
          <w:numId w:val="2"/>
        </w:numPr>
        <w:spacing w:after="4"/>
        <w:ind w:left="0" w:firstLine="851"/>
        <w:jc w:val="both"/>
        <w:rPr>
          <w:rFonts w:ascii="Garamond" w:hAnsi="Garamond" w:cs="Times New Roman"/>
          <w:sz w:val="23"/>
          <w:szCs w:val="23"/>
        </w:rPr>
      </w:pPr>
      <w:r w:rsidRPr="00E17252">
        <w:rPr>
          <w:rFonts w:ascii="Garamond" w:hAnsi="Garamond" w:cs="Times New Roman"/>
          <w:sz w:val="23"/>
          <w:szCs w:val="23"/>
        </w:rPr>
        <w:t>Копія посвідчення учасника бойових дій.</w:t>
      </w:r>
    </w:p>
    <w:p w14:paraId="10AB8237" w14:textId="15B0C806" w:rsidR="00E17252" w:rsidRPr="00E17252" w:rsidRDefault="00E17252" w:rsidP="00E17252">
      <w:pPr>
        <w:pStyle w:val="ListParagraph"/>
        <w:numPr>
          <w:ilvl w:val="0"/>
          <w:numId w:val="2"/>
        </w:numPr>
        <w:spacing w:after="4"/>
        <w:ind w:left="0" w:firstLine="851"/>
        <w:jc w:val="both"/>
        <w:rPr>
          <w:rFonts w:ascii="Garamond" w:hAnsi="Garamond" w:cs="Times New Roman"/>
          <w:sz w:val="23"/>
          <w:szCs w:val="23"/>
        </w:rPr>
      </w:pPr>
      <w:r w:rsidRPr="00E17252">
        <w:rPr>
          <w:rFonts w:ascii="Garamond" w:hAnsi="Garamond" w:cs="Times New Roman"/>
          <w:sz w:val="23"/>
          <w:szCs w:val="23"/>
        </w:rPr>
        <w:t>Копія паспорта, ІПН _________________________.</w:t>
      </w:r>
    </w:p>
    <w:p w14:paraId="43565FD4" w14:textId="349DEE89" w:rsidR="00E17252" w:rsidRPr="00E17252" w:rsidRDefault="00E17252" w:rsidP="00E17252">
      <w:pPr>
        <w:pStyle w:val="ListParagraph"/>
        <w:numPr>
          <w:ilvl w:val="0"/>
          <w:numId w:val="2"/>
        </w:numPr>
        <w:spacing w:after="4"/>
        <w:ind w:left="0" w:firstLine="851"/>
        <w:jc w:val="both"/>
        <w:rPr>
          <w:rFonts w:ascii="Garamond" w:hAnsi="Garamond" w:cs="Times New Roman"/>
          <w:sz w:val="23"/>
          <w:szCs w:val="23"/>
        </w:rPr>
      </w:pPr>
      <w:r w:rsidRPr="00E17252">
        <w:rPr>
          <w:rFonts w:ascii="Garamond" w:hAnsi="Garamond" w:cs="Times New Roman"/>
          <w:sz w:val="23"/>
          <w:szCs w:val="23"/>
        </w:rPr>
        <w:t>Копія позовної заяви з додатками для учасників справи.</w:t>
      </w:r>
    </w:p>
    <w:p w14:paraId="63A71F4E" w14:textId="77777777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1D68E4A1" w14:textId="29D4CA0C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635804C0" w14:textId="77777777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5C17C08A" w14:textId="77777777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sz w:val="23"/>
          <w:szCs w:val="23"/>
        </w:rPr>
      </w:pPr>
    </w:p>
    <w:p w14:paraId="44534754" w14:textId="58D9784D" w:rsidR="00E17252" w:rsidRPr="00E17252" w:rsidRDefault="00E17252" w:rsidP="00E17252">
      <w:pPr>
        <w:spacing w:after="4" w:line="276" w:lineRule="auto"/>
        <w:ind w:firstLine="851"/>
        <w:jc w:val="both"/>
        <w:rPr>
          <w:rFonts w:ascii="Garamond" w:hAnsi="Garamond"/>
          <w:color w:val="000000" w:themeColor="text1"/>
          <w:sz w:val="23"/>
          <w:szCs w:val="23"/>
          <w:lang w:val="uk-UA"/>
        </w:rPr>
      </w:pPr>
      <w:r w:rsidRPr="00E17252">
        <w:rPr>
          <w:rFonts w:ascii="Garamond" w:hAnsi="Garamond"/>
          <w:sz w:val="23"/>
          <w:szCs w:val="23"/>
          <w:lang w:val="uk-UA"/>
        </w:rPr>
        <w:t>«  »</w:t>
      </w:r>
      <w:r w:rsidRPr="00E17252">
        <w:rPr>
          <w:rFonts w:ascii="Garamond" w:hAnsi="Garamond"/>
          <w:sz w:val="23"/>
          <w:szCs w:val="23"/>
        </w:rPr>
        <w:t xml:space="preserve"> </w:t>
      </w:r>
      <w:r w:rsidRPr="00E17252">
        <w:rPr>
          <w:rFonts w:ascii="Garamond" w:hAnsi="Garamond"/>
          <w:sz w:val="23"/>
          <w:szCs w:val="23"/>
          <w:lang w:val="uk-UA"/>
        </w:rPr>
        <w:t xml:space="preserve">_____________ </w:t>
      </w:r>
      <w:r w:rsidRPr="00E17252">
        <w:rPr>
          <w:rFonts w:ascii="Garamond" w:hAnsi="Garamond"/>
          <w:sz w:val="23"/>
          <w:szCs w:val="23"/>
        </w:rPr>
        <w:t>202</w:t>
      </w:r>
      <w:r w:rsidR="00420134">
        <w:rPr>
          <w:rFonts w:ascii="Garamond" w:hAnsi="Garamond"/>
          <w:sz w:val="23"/>
          <w:szCs w:val="23"/>
          <w:lang w:val="uk-UA"/>
        </w:rPr>
        <w:t>__</w:t>
      </w:r>
      <w:r w:rsidRPr="00E17252">
        <w:rPr>
          <w:rFonts w:ascii="Garamond" w:hAnsi="Garamond"/>
          <w:sz w:val="23"/>
          <w:szCs w:val="23"/>
        </w:rPr>
        <w:t xml:space="preserve"> року</w:t>
      </w:r>
      <w:r w:rsidRPr="00E17252">
        <w:rPr>
          <w:rFonts w:ascii="Garamond" w:hAnsi="Garamond"/>
          <w:sz w:val="23"/>
          <w:szCs w:val="23"/>
        </w:rPr>
        <w:tab/>
      </w:r>
      <w:r w:rsidRPr="00E17252">
        <w:rPr>
          <w:rFonts w:ascii="Garamond" w:hAnsi="Garamond"/>
          <w:sz w:val="23"/>
          <w:szCs w:val="23"/>
        </w:rPr>
        <w:tab/>
      </w:r>
      <w:r w:rsidRPr="00E17252">
        <w:rPr>
          <w:rFonts w:ascii="Garamond" w:hAnsi="Garamond"/>
          <w:sz w:val="23"/>
          <w:szCs w:val="23"/>
        </w:rPr>
        <w:tab/>
      </w:r>
      <w:r w:rsidRPr="00E17252">
        <w:rPr>
          <w:rFonts w:ascii="Garamond" w:hAnsi="Garamond"/>
          <w:sz w:val="23"/>
          <w:szCs w:val="23"/>
          <w:lang w:val="uk-UA"/>
        </w:rPr>
        <w:t xml:space="preserve">        ______________________</w:t>
      </w:r>
    </w:p>
    <w:sectPr w:rsidR="00E17252" w:rsidRPr="00E1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F49"/>
    <w:multiLevelType w:val="hybridMultilevel"/>
    <w:tmpl w:val="FC2CC08A"/>
    <w:lvl w:ilvl="0" w:tplc="2C760DCE">
      <w:numFmt w:val="bullet"/>
      <w:lvlText w:val="-"/>
      <w:lvlJc w:val="left"/>
      <w:pPr>
        <w:ind w:left="1271" w:hanging="360"/>
      </w:pPr>
      <w:rPr>
        <w:rFonts w:ascii="Bookman Old Style" w:eastAsiaTheme="minorEastAsia" w:hAnsi="Bookman Old Styl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452D0372"/>
    <w:multiLevelType w:val="hybridMultilevel"/>
    <w:tmpl w:val="1AB29644"/>
    <w:lvl w:ilvl="0" w:tplc="FE64F4B2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1" w:hanging="360"/>
      </w:pPr>
    </w:lvl>
    <w:lvl w:ilvl="2" w:tplc="0422001B" w:tentative="1">
      <w:start w:val="1"/>
      <w:numFmt w:val="lowerRoman"/>
      <w:lvlText w:val="%3."/>
      <w:lvlJc w:val="right"/>
      <w:pPr>
        <w:ind w:left="3071" w:hanging="180"/>
      </w:pPr>
    </w:lvl>
    <w:lvl w:ilvl="3" w:tplc="0422000F" w:tentative="1">
      <w:start w:val="1"/>
      <w:numFmt w:val="decimal"/>
      <w:lvlText w:val="%4."/>
      <w:lvlJc w:val="left"/>
      <w:pPr>
        <w:ind w:left="3791" w:hanging="360"/>
      </w:pPr>
    </w:lvl>
    <w:lvl w:ilvl="4" w:tplc="04220019" w:tentative="1">
      <w:start w:val="1"/>
      <w:numFmt w:val="lowerLetter"/>
      <w:lvlText w:val="%5."/>
      <w:lvlJc w:val="left"/>
      <w:pPr>
        <w:ind w:left="4511" w:hanging="360"/>
      </w:pPr>
    </w:lvl>
    <w:lvl w:ilvl="5" w:tplc="0422001B" w:tentative="1">
      <w:start w:val="1"/>
      <w:numFmt w:val="lowerRoman"/>
      <w:lvlText w:val="%6."/>
      <w:lvlJc w:val="right"/>
      <w:pPr>
        <w:ind w:left="5231" w:hanging="180"/>
      </w:pPr>
    </w:lvl>
    <w:lvl w:ilvl="6" w:tplc="0422000F" w:tentative="1">
      <w:start w:val="1"/>
      <w:numFmt w:val="decimal"/>
      <w:lvlText w:val="%7."/>
      <w:lvlJc w:val="left"/>
      <w:pPr>
        <w:ind w:left="5951" w:hanging="360"/>
      </w:pPr>
    </w:lvl>
    <w:lvl w:ilvl="7" w:tplc="04220019" w:tentative="1">
      <w:start w:val="1"/>
      <w:numFmt w:val="lowerLetter"/>
      <w:lvlText w:val="%8."/>
      <w:lvlJc w:val="left"/>
      <w:pPr>
        <w:ind w:left="6671" w:hanging="360"/>
      </w:pPr>
    </w:lvl>
    <w:lvl w:ilvl="8" w:tplc="0422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BF"/>
    <w:rsid w:val="001277BF"/>
    <w:rsid w:val="002E3A8F"/>
    <w:rsid w:val="00420134"/>
    <w:rsid w:val="00915DEE"/>
    <w:rsid w:val="00CF43F3"/>
    <w:rsid w:val="00D1178D"/>
    <w:rsid w:val="00D564F0"/>
    <w:rsid w:val="00D619C7"/>
    <w:rsid w:val="00E1725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EEC041"/>
  <w15:chartTrackingRefBased/>
  <w15:docId w15:val="{64B82D46-4692-7541-8544-84B1C0E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F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7B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277BF"/>
    <w:rPr>
      <w:color w:val="0000FF"/>
      <w:u w:val="single"/>
    </w:rPr>
  </w:style>
  <w:style w:type="paragraph" w:customStyle="1" w:styleId="rvps2">
    <w:name w:val="rvps2"/>
    <w:basedOn w:val="Normal"/>
    <w:rsid w:val="00E17252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Normal"/>
    <w:rsid w:val="00E17252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rsid w:val="00E17252"/>
  </w:style>
  <w:style w:type="paragraph" w:styleId="ListParagraph">
    <w:name w:val="List Paragraph"/>
    <w:basedOn w:val="Normal"/>
    <w:uiPriority w:val="34"/>
    <w:qFormat/>
    <w:rsid w:val="00E172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Aniskin</dc:creator>
  <cp:keywords/>
  <dc:description/>
  <cp:lastModifiedBy>Igor Aniskin</cp:lastModifiedBy>
  <cp:revision>5</cp:revision>
  <dcterms:created xsi:type="dcterms:W3CDTF">2021-09-23T05:50:00Z</dcterms:created>
  <dcterms:modified xsi:type="dcterms:W3CDTF">2021-09-25T17:34:00Z</dcterms:modified>
</cp:coreProperties>
</file>